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EC" w:rsidRPr="00C847EC" w:rsidRDefault="00B54618" w:rsidP="00C847EC">
      <w:pPr>
        <w:pStyle w:val="Title"/>
      </w:pPr>
      <w:r>
        <w:t>A</w:t>
      </w:r>
      <w:r w:rsidR="00C847EC">
        <w:t>dvancement</w:t>
      </w:r>
      <w:r w:rsidR="00553991">
        <w:t xml:space="preserve"> </w:t>
      </w:r>
      <w:r w:rsidR="00353AAF">
        <w:t xml:space="preserve">of </w:t>
      </w:r>
      <w:r>
        <w:t>Western Air P</w:t>
      </w:r>
      <w:r w:rsidR="00773FAE">
        <w:t>lanning</w:t>
      </w:r>
      <w:r>
        <w:t xml:space="preserve"> in the WRAP</w:t>
      </w:r>
    </w:p>
    <w:p w:rsidR="00773FAE" w:rsidRDefault="00773FAE">
      <w:r>
        <w:t xml:space="preserve">The </w:t>
      </w:r>
      <w:r w:rsidR="00A80715">
        <w:t>Western Regional Air Partnership (</w:t>
      </w:r>
      <w:r>
        <w:t>WRAP</w:t>
      </w:r>
      <w:r w:rsidR="00A80715">
        <w:t>)</w:t>
      </w:r>
      <w:r>
        <w:t xml:space="preserve"> </w:t>
      </w:r>
      <w:r w:rsidR="006D5D14">
        <w:t xml:space="preserve">is a voluntary partnership of states, tribes, federal land managers, local air agencies and the U.S. EPA whose purpose is to understand current and evolving regional air quality issues in the West. The WRAP </w:t>
      </w:r>
      <w:r>
        <w:t xml:space="preserve">Board </w:t>
      </w:r>
      <w:r w:rsidR="00485A47">
        <w:t xml:space="preserve">(Board) </w:t>
      </w:r>
      <w:r>
        <w:t xml:space="preserve">directs </w:t>
      </w:r>
      <w:r w:rsidR="00A80715">
        <w:t xml:space="preserve">and provides oversight of </w:t>
      </w:r>
      <w:r>
        <w:t xml:space="preserve">the activities </w:t>
      </w:r>
      <w:r w:rsidR="00A80715">
        <w:t>performed by the</w:t>
      </w:r>
      <w:r>
        <w:t xml:space="preserve"> WRAP. </w:t>
      </w:r>
      <w:hyperlink r:id="rId5" w:history="1">
        <w:r w:rsidRPr="00773FAE">
          <w:rPr>
            <w:rStyle w:val="Hyperlink"/>
          </w:rPr>
          <w:t>The WRAP Charter</w:t>
        </w:r>
      </w:hyperlink>
      <w:r>
        <w:t xml:space="preserve"> </w:t>
      </w:r>
      <w:r w:rsidR="00485A47">
        <w:t xml:space="preserve">outlines the purposes of the WRAP and </w:t>
      </w:r>
      <w:r w:rsidR="00A80715">
        <w:t>memorializes</w:t>
      </w:r>
      <w:r>
        <w:t xml:space="preserve"> the pow</w:t>
      </w:r>
      <w:r w:rsidR="00A80715">
        <w:t>ers and duties of the Board, including that the B</w:t>
      </w:r>
      <w:r>
        <w:t>oard:</w:t>
      </w:r>
    </w:p>
    <w:p w:rsidR="00773FAE" w:rsidRPr="00773FAE" w:rsidRDefault="00773FAE">
      <w:pPr>
        <w:rPr>
          <w:i/>
        </w:rPr>
      </w:pPr>
      <w:r>
        <w:rPr>
          <w:i/>
        </w:rPr>
        <w:t>“</w:t>
      </w:r>
      <w:proofErr w:type="gramStart"/>
      <w:r w:rsidRPr="00773FAE">
        <w:rPr>
          <w:i/>
        </w:rPr>
        <w:t>establish</w:t>
      </w:r>
      <w:proofErr w:type="gramEnd"/>
      <w:r w:rsidRPr="00773FAE">
        <w:rPr>
          <w:i/>
        </w:rPr>
        <w:t xml:space="preserve"> a Technical Steering Committee from the membership to oversee and direct the technical and analytical work of WRAP staff, contractors, and work groups</w:t>
      </w:r>
      <w:r>
        <w:t>”</w:t>
      </w:r>
    </w:p>
    <w:p w:rsidR="006D5D14" w:rsidRDefault="006D5D14" w:rsidP="00A80715">
      <w:r>
        <w:t xml:space="preserve">The </w:t>
      </w:r>
      <w:hyperlink r:id="rId6" w:history="1">
        <w:r w:rsidRPr="006D5D14">
          <w:rPr>
            <w:rStyle w:val="Hyperlink"/>
          </w:rPr>
          <w:t>WRAP Strategic Plan</w:t>
        </w:r>
      </w:hyperlink>
      <w:r>
        <w:t xml:space="preserve"> present</w:t>
      </w:r>
      <w:r w:rsidR="00485A47">
        <w:t>s</w:t>
      </w:r>
      <w:r>
        <w:t xml:space="preserve"> five goals to meet the vision of </w:t>
      </w:r>
      <w:r w:rsidR="00177598">
        <w:t xml:space="preserve">the WRAP </w:t>
      </w:r>
      <w:r w:rsidR="00485A47">
        <w:t xml:space="preserve">membership, which is to </w:t>
      </w:r>
      <w:r>
        <w:t>be the leading technical and planning information source for air quality management in the West:</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bookmarkStart w:id="0" w:name="_GoBack"/>
      <w:r w:rsidRPr="00FA2EED">
        <w:rPr>
          <w:rFonts w:eastAsia="Times New Roman" w:cs="Times New Roman"/>
        </w:rPr>
        <w:t>Provide a forum for regional collaboration on technical and planning topics of common interest to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Share and act on the current and future priority technical support needs of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timely and efficient access to needed technical information that is credible, current, comprehensive, and consistent for air quality management decisions.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Deliver technical support, training, products, and other services that meet the priority needs of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Advocate and advance western technical issues for resolution.</w:t>
      </w:r>
    </w:p>
    <w:p w:rsidR="00177598" w:rsidRPr="00FA2EED" w:rsidRDefault="00177598" w:rsidP="00177598">
      <w:pPr>
        <w:pBdr>
          <w:top w:val="nil"/>
          <w:left w:val="nil"/>
          <w:bottom w:val="nil"/>
          <w:right w:val="nil"/>
          <w:between w:val="nil"/>
        </w:pBdr>
        <w:spacing w:after="0" w:line="240" w:lineRule="auto"/>
        <w:ind w:left="360"/>
        <w:rPr>
          <w:rFonts w:ascii="Times New Roman" w:eastAsia="Times New Roman" w:hAnsi="Times New Roman" w:cs="Times New Roman"/>
        </w:rPr>
      </w:pPr>
    </w:p>
    <w:bookmarkEnd w:id="0"/>
    <w:p w:rsidR="0099246C" w:rsidRDefault="00553991" w:rsidP="00A80715">
      <w:r>
        <w:t xml:space="preserve">The Technical Steering Committee (TSC) has oversight of the technical tasks that are performed within the WRAP. In particular, the </w:t>
      </w:r>
      <w:r w:rsidR="00773FAE">
        <w:t>Board approved</w:t>
      </w:r>
      <w:r>
        <w:t xml:space="preserve"> the</w:t>
      </w:r>
      <w:r w:rsidR="00A80715">
        <w:t xml:space="preserve"> TSC</w:t>
      </w:r>
      <w:r w:rsidR="00485A47">
        <w:t>-</w:t>
      </w:r>
      <w:r w:rsidR="00A80715">
        <w:t>drafted</w:t>
      </w:r>
      <w:r>
        <w:t xml:space="preserve"> </w:t>
      </w:r>
      <w:hyperlink r:id="rId7" w:history="1">
        <w:r w:rsidRPr="00553991">
          <w:rPr>
            <w:rStyle w:val="Hyperlink"/>
          </w:rPr>
          <w:t>WRAP workplan</w:t>
        </w:r>
      </w:hyperlink>
      <w:r>
        <w:t xml:space="preserve"> which specifically defines the tasks to be completed by the WRAP, the timeframes for completion, and the work groups and subcommittees responsible for the completion of these tasks. </w:t>
      </w:r>
      <w:r w:rsidR="003B598B">
        <w:t xml:space="preserve">The </w:t>
      </w:r>
      <w:proofErr w:type="spellStart"/>
      <w:r w:rsidR="00485A47">
        <w:t>W</w:t>
      </w:r>
      <w:r w:rsidR="003B598B">
        <w:t>orkplan</w:t>
      </w:r>
      <w:proofErr w:type="spellEnd"/>
      <w:r>
        <w:t xml:space="preserve"> rep</w:t>
      </w:r>
      <w:r w:rsidR="00111C8D">
        <w:t>resents a comprehensive plan of</w:t>
      </w:r>
      <w:r>
        <w:t xml:space="preserve"> those tasks necessary for the advancement of western regional efforts</w:t>
      </w:r>
      <w:r w:rsidR="003B598B">
        <w:t>, particularly for western regional h</w:t>
      </w:r>
      <w:r w:rsidR="00A80715">
        <w:t>aze planning</w:t>
      </w:r>
      <w:r w:rsidR="00111C8D">
        <w:t xml:space="preserve">. </w:t>
      </w:r>
      <w:r w:rsidR="00773FAE">
        <w:t xml:space="preserve">However, as WRAP progresses towards future planning efforts it is important that the Board and TSC identify those areas that could benefit from additional technical analyses and further research. These efforts may include but are not limited to continued western US regional haze planning support, ozone planning support, </w:t>
      </w:r>
      <w:r w:rsidR="00A80715">
        <w:t xml:space="preserve">international impacts on western State air quality, </w:t>
      </w:r>
      <w:r w:rsidR="00773FAE">
        <w:t>oil and gas considerations, fire and smoke planning, etc. For these topics</w:t>
      </w:r>
      <w:r w:rsidR="0099246C">
        <w:t>, the TSC</w:t>
      </w:r>
      <w:r w:rsidR="00773FAE">
        <w:t>, under Board oversight,</w:t>
      </w:r>
      <w:r w:rsidR="0099246C">
        <w:t xml:space="preserve"> may be in a unique position to advance knowledge or research in order to benefit </w:t>
      </w:r>
      <w:r w:rsidR="00773FAE">
        <w:t>western organizations</w:t>
      </w:r>
      <w:r w:rsidR="0099246C">
        <w:t xml:space="preserve"> </w:t>
      </w:r>
      <w:r w:rsidR="00773FAE">
        <w:t xml:space="preserve">as they continue </w:t>
      </w:r>
      <w:r w:rsidR="00A80715">
        <w:t xml:space="preserve">planning </w:t>
      </w:r>
      <w:r w:rsidR="00773FAE">
        <w:t>efforts for these topics</w:t>
      </w:r>
      <w:r w:rsidR="0099246C">
        <w:t xml:space="preserve">. </w:t>
      </w:r>
    </w:p>
    <w:p w:rsidR="0099246C" w:rsidRDefault="00773FAE">
      <w:r>
        <w:t xml:space="preserve">With </w:t>
      </w:r>
      <w:r w:rsidR="00A80715">
        <w:t xml:space="preserve">continued </w:t>
      </w:r>
      <w:r>
        <w:t xml:space="preserve">completion of the 2018-2019 WRAP workplan </w:t>
      </w:r>
      <w:r w:rsidR="00A80715">
        <w:t>tasks</w:t>
      </w:r>
      <w:r>
        <w:t xml:space="preserve">, and in the absence of a subsequent year workplan, it is important for the Board to establish the structure by which WRAP will continue to provide western organization support on topics </w:t>
      </w:r>
      <w:r w:rsidR="00A80715">
        <w:t>that impact western air quality</w:t>
      </w:r>
      <w:r>
        <w:t>. This document outlines s</w:t>
      </w:r>
      <w:r w:rsidR="0099246C">
        <w:t>teps by which the TSC could review available information and technical efforts in order to identify knowledge or research gaps</w:t>
      </w:r>
      <w:r>
        <w:t xml:space="preserve"> for </w:t>
      </w:r>
      <w:r w:rsidR="00A80715">
        <w:t xml:space="preserve">western air quality </w:t>
      </w:r>
      <w:r>
        <w:t>topics of interest</w:t>
      </w:r>
      <w:r w:rsidR="0099246C">
        <w:t xml:space="preserve">. In those instances where the TSC </w:t>
      </w:r>
      <w:r w:rsidR="0099246C">
        <w:lastRenderedPageBreak/>
        <w:t xml:space="preserve">identifies gaps, it may be appropriate for TSC staff to pursue supplemental efforts to </w:t>
      </w:r>
      <w:r w:rsidR="00E72257">
        <w:t>improve these gaps.</w:t>
      </w:r>
    </w:p>
    <w:p w:rsidR="00E72257" w:rsidRDefault="00E72257" w:rsidP="00E72257">
      <w:pPr>
        <w:pStyle w:val="ListParagraph"/>
        <w:numPr>
          <w:ilvl w:val="0"/>
          <w:numId w:val="1"/>
        </w:numPr>
      </w:pPr>
      <w:r>
        <w:t>The TSC identifies a topic or issue of interest</w:t>
      </w:r>
    </w:p>
    <w:p w:rsidR="00E72257" w:rsidRDefault="00E72257" w:rsidP="00E72257">
      <w:pPr>
        <w:pStyle w:val="ListParagraph"/>
        <w:numPr>
          <w:ilvl w:val="0"/>
          <w:numId w:val="1"/>
        </w:numPr>
      </w:pPr>
      <w:r>
        <w:t xml:space="preserve">TSC </w:t>
      </w:r>
      <w:r w:rsidR="003720B7">
        <w:t>C</w:t>
      </w:r>
      <w:r>
        <w:t>o-</w:t>
      </w:r>
      <w:r w:rsidR="003720B7">
        <w:t>C</w:t>
      </w:r>
      <w:r>
        <w:t>hairs secure an expert to discuss the topic at a future TSC meeting</w:t>
      </w:r>
    </w:p>
    <w:p w:rsidR="00E72257" w:rsidRDefault="00E72257" w:rsidP="00E72257">
      <w:pPr>
        <w:pStyle w:val="ListParagraph"/>
        <w:numPr>
          <w:ilvl w:val="0"/>
          <w:numId w:val="1"/>
        </w:numPr>
      </w:pPr>
      <w:r>
        <w:t>The topical expert presents background information on the topic and identifies knowledge gaps, when they occur and are known</w:t>
      </w:r>
    </w:p>
    <w:p w:rsidR="00E72257" w:rsidRDefault="00E72257" w:rsidP="00E72257">
      <w:pPr>
        <w:pStyle w:val="ListParagraph"/>
        <w:numPr>
          <w:ilvl w:val="0"/>
          <w:numId w:val="1"/>
        </w:numPr>
      </w:pPr>
      <w:r>
        <w:t>TSC members ask clarifying questions of the topical expert in order to bound the issue</w:t>
      </w:r>
    </w:p>
    <w:p w:rsidR="00E72257" w:rsidRDefault="00E72257" w:rsidP="00E72257">
      <w:pPr>
        <w:pStyle w:val="ListParagraph"/>
        <w:numPr>
          <w:ilvl w:val="0"/>
          <w:numId w:val="1"/>
        </w:numPr>
      </w:pPr>
      <w:r>
        <w:t>TSC members discuss additional analyses, if they exist, for which TSC members or an external contractor could improve knowledge gaps</w:t>
      </w:r>
    </w:p>
    <w:p w:rsidR="00E72257" w:rsidRDefault="00E72257" w:rsidP="00E72257">
      <w:pPr>
        <w:pStyle w:val="ListParagraph"/>
        <w:numPr>
          <w:ilvl w:val="0"/>
          <w:numId w:val="1"/>
        </w:numPr>
      </w:pPr>
      <w:r>
        <w:t>TSC members determine feasibility of future work based on the follow questions:</w:t>
      </w:r>
    </w:p>
    <w:p w:rsidR="00E72257" w:rsidRDefault="00E72257" w:rsidP="00E72257">
      <w:pPr>
        <w:pStyle w:val="ListParagraph"/>
        <w:numPr>
          <w:ilvl w:val="1"/>
          <w:numId w:val="1"/>
        </w:numPr>
      </w:pPr>
      <w:r>
        <w:t>Does a knowledge gap exist, if so, what additional work would benefit this gap?</w:t>
      </w:r>
    </w:p>
    <w:p w:rsidR="00E72257" w:rsidRDefault="00E72257" w:rsidP="00E72257">
      <w:pPr>
        <w:pStyle w:val="ListParagraph"/>
        <w:numPr>
          <w:ilvl w:val="1"/>
          <w:numId w:val="1"/>
        </w:numPr>
      </w:pPr>
      <w:r>
        <w:t>Would further research in</w:t>
      </w:r>
      <w:r w:rsidR="003D0AFF">
        <w:t>to this knowledge gap benefit w</w:t>
      </w:r>
      <w:r w:rsidR="00111C8D">
        <w:t xml:space="preserve">estern </w:t>
      </w:r>
      <w:r w:rsidR="003720B7">
        <w:t>s</w:t>
      </w:r>
      <w:r w:rsidR="00111C8D">
        <w:t>tate, local, tribal, or federal planning efforts?</w:t>
      </w:r>
    </w:p>
    <w:p w:rsidR="00E72257" w:rsidRDefault="00E72257" w:rsidP="00E72257">
      <w:pPr>
        <w:pStyle w:val="ListParagraph"/>
        <w:numPr>
          <w:ilvl w:val="1"/>
          <w:numId w:val="1"/>
        </w:numPr>
      </w:pPr>
      <w:r>
        <w:t xml:space="preserve">Are </w:t>
      </w:r>
      <w:r w:rsidR="003720B7">
        <w:t xml:space="preserve">there </w:t>
      </w:r>
      <w:r>
        <w:t xml:space="preserve">resources available (either </w:t>
      </w:r>
      <w:r w:rsidR="003720B7">
        <w:t xml:space="preserve">WRAP </w:t>
      </w:r>
      <w:r>
        <w:t>members or contractors) to further research the gap?</w:t>
      </w:r>
    </w:p>
    <w:p w:rsidR="00E72257" w:rsidRDefault="00111C8D" w:rsidP="00111C8D">
      <w:pPr>
        <w:pStyle w:val="ListParagraph"/>
        <w:numPr>
          <w:ilvl w:val="0"/>
          <w:numId w:val="1"/>
        </w:numPr>
      </w:pPr>
      <w:r>
        <w:t xml:space="preserve">Where the TSC determines that additional work is warranted and can be supported by the TSC, a project lead should be identified </w:t>
      </w:r>
    </w:p>
    <w:p w:rsidR="00111C8D" w:rsidRDefault="00111C8D" w:rsidP="00111C8D">
      <w:pPr>
        <w:pStyle w:val="ListParagraph"/>
        <w:numPr>
          <w:ilvl w:val="0"/>
          <w:numId w:val="1"/>
        </w:numPr>
      </w:pPr>
      <w:r>
        <w:t>The project lead should then scope the project needs and provide those to the TSC at the following meeting</w:t>
      </w:r>
    </w:p>
    <w:p w:rsidR="00773FAE" w:rsidRDefault="00773FAE" w:rsidP="00111C8D">
      <w:pPr>
        <w:pStyle w:val="ListParagraph"/>
        <w:numPr>
          <w:ilvl w:val="0"/>
          <w:numId w:val="1"/>
        </w:numPr>
      </w:pPr>
      <w:r>
        <w:t>The TSC will present this project to the Board for potential Board feedback and approval</w:t>
      </w:r>
    </w:p>
    <w:p w:rsidR="00111C8D" w:rsidRDefault="00773FAE" w:rsidP="00111C8D">
      <w:pPr>
        <w:pStyle w:val="ListParagraph"/>
        <w:numPr>
          <w:ilvl w:val="0"/>
          <w:numId w:val="1"/>
        </w:numPr>
      </w:pPr>
      <w:r>
        <w:t xml:space="preserve">Upon Board approval, the </w:t>
      </w:r>
      <w:r w:rsidR="00111C8D">
        <w:t xml:space="preserve">TSC </w:t>
      </w:r>
      <w:r w:rsidR="00B54618">
        <w:t xml:space="preserve">and/or the appropriate Work Group </w:t>
      </w:r>
      <w:r w:rsidR="00111C8D">
        <w:t xml:space="preserve">will provide assistance to </w:t>
      </w:r>
      <w:r w:rsidR="00A80715">
        <w:t xml:space="preserve">the </w:t>
      </w:r>
      <w:r w:rsidR="00111C8D">
        <w:t>project lead as needed</w:t>
      </w:r>
      <w:r>
        <w:t xml:space="preserve"> to ensure project advancement</w:t>
      </w:r>
    </w:p>
    <w:p w:rsidR="00111C8D" w:rsidRDefault="00111C8D" w:rsidP="00111C8D">
      <w:pPr>
        <w:pStyle w:val="ListParagraph"/>
        <w:numPr>
          <w:ilvl w:val="0"/>
          <w:numId w:val="1"/>
        </w:numPr>
      </w:pPr>
      <w:r>
        <w:t xml:space="preserve">The project lead will provide the TSC </w:t>
      </w:r>
      <w:r w:rsidR="00B54618">
        <w:t xml:space="preserve">and/or the appropriate Work Group </w:t>
      </w:r>
      <w:r>
        <w:t>with updates at subsequent meetings in order to ensure project advancement and support of project needs</w:t>
      </w:r>
    </w:p>
    <w:sectPr w:rsidR="0011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5058F"/>
    <w:rsid w:val="00111C8D"/>
    <w:rsid w:val="00177598"/>
    <w:rsid w:val="002900C1"/>
    <w:rsid w:val="00353AAF"/>
    <w:rsid w:val="003720B7"/>
    <w:rsid w:val="003B598B"/>
    <w:rsid w:val="003D0AFF"/>
    <w:rsid w:val="00485A47"/>
    <w:rsid w:val="00553991"/>
    <w:rsid w:val="006D1EC3"/>
    <w:rsid w:val="006D5D14"/>
    <w:rsid w:val="0074107F"/>
    <w:rsid w:val="00773FAE"/>
    <w:rsid w:val="0099246C"/>
    <w:rsid w:val="00A80715"/>
    <w:rsid w:val="00B54618"/>
    <w:rsid w:val="00C847EC"/>
    <w:rsid w:val="00E72257"/>
    <w:rsid w:val="00FA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00A9-95F6-4700-A8E6-689A80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apair2.org/pdf/2018-2019%20WRAP%20Workplan%20update%20Board%20Approved%20April.3.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apair2.org/pdf/WRAP%20Strategic%20Plan%20final%20March_2015.pdf" TargetMode="External"/><Relationship Id="rId5" Type="http://schemas.openxmlformats.org/officeDocument/2006/relationships/hyperlink" Target="https://www.wrapair2.org/pdf/WRAP%20Charter%20approved%20by%20the%20WRAP%20Membership%20July%2020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Ryan C. Templeton</cp:lastModifiedBy>
  <cp:revision>2</cp:revision>
  <dcterms:created xsi:type="dcterms:W3CDTF">2019-09-24T14:46:00Z</dcterms:created>
  <dcterms:modified xsi:type="dcterms:W3CDTF">2019-09-24T14:46:00Z</dcterms:modified>
</cp:coreProperties>
</file>